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86" w:rsidRPr="001D4879" w:rsidRDefault="00997AAE" w:rsidP="001D487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D4879">
        <w:rPr>
          <w:rFonts w:ascii="黑体" w:eastAsia="黑体" w:hAnsi="黑体" w:hint="eastAsia"/>
          <w:sz w:val="30"/>
          <w:szCs w:val="30"/>
        </w:rPr>
        <w:t>附件1：东华大学教职工群众体育工作先进集体申报表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34"/>
        <w:gridCol w:w="1559"/>
        <w:gridCol w:w="1276"/>
        <w:gridCol w:w="2835"/>
      </w:tblGrid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3092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 w:rsidR="00C85386" w:rsidRDefault="00997AAE" w:rsidP="00E363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</w:t>
            </w:r>
            <w:r w:rsidR="00E363DE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党政</w:t>
            </w:r>
            <w:r>
              <w:rPr>
                <w:color w:val="FF0000"/>
                <w:szCs w:val="21"/>
              </w:rPr>
              <w:t>重视程度；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395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 w:rsidR="00C85386" w:rsidRDefault="00997AAE" w:rsidP="00E363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</w:t>
            </w:r>
            <w:r w:rsidR="00E363DE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组织</w:t>
            </w:r>
            <w:r>
              <w:rPr>
                <w:color w:val="FF0000"/>
                <w:szCs w:val="21"/>
              </w:rPr>
              <w:t>参加校运会并取得的成绩、组织参加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市级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2114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C85386">
        <w:trPr>
          <w:trHeight w:val="192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997AA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85386" w:rsidRPr="001D4879" w:rsidRDefault="001D4879" w:rsidP="001D4879">
      <w:pPr>
        <w:spacing w:line="360" w:lineRule="auto"/>
        <w:jc w:val="center"/>
        <w:rPr>
          <w:rFonts w:ascii="黑体" w:eastAsia="黑体" w:hAnsi="黑体"/>
          <w:sz w:val="28"/>
          <w:szCs w:val="30"/>
        </w:rPr>
      </w:pPr>
      <w:r w:rsidRPr="001D4879">
        <w:rPr>
          <w:rFonts w:ascii="黑体" w:eastAsia="黑体" w:hAnsi="黑体" w:hint="eastAsia"/>
          <w:sz w:val="28"/>
          <w:szCs w:val="30"/>
        </w:rPr>
        <w:t>（部门</w:t>
      </w:r>
      <w:r w:rsidRPr="001D4879">
        <w:rPr>
          <w:rFonts w:ascii="黑体" w:eastAsia="黑体" w:hAnsi="黑体"/>
          <w:sz w:val="28"/>
          <w:szCs w:val="30"/>
        </w:rPr>
        <w:t>工会和体育类协会适用</w:t>
      </w:r>
      <w:r w:rsidRPr="001D4879">
        <w:rPr>
          <w:rFonts w:ascii="黑体" w:eastAsia="黑体" w:hAnsi="黑体" w:hint="eastAsia"/>
          <w:sz w:val="28"/>
          <w:szCs w:val="30"/>
        </w:rPr>
        <w:t>）</w:t>
      </w:r>
    </w:p>
    <w:sectPr w:rsidR="00C85386" w:rsidRPr="001D4879" w:rsidSect="001D487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5E" w:rsidRDefault="00C32C5E" w:rsidP="00AB6B2C">
      <w:r>
        <w:separator/>
      </w:r>
    </w:p>
  </w:endnote>
  <w:endnote w:type="continuationSeparator" w:id="0">
    <w:p w:rsidR="00C32C5E" w:rsidRDefault="00C32C5E" w:rsidP="00AB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5E" w:rsidRDefault="00C32C5E" w:rsidP="00AB6B2C">
      <w:r>
        <w:separator/>
      </w:r>
    </w:p>
  </w:footnote>
  <w:footnote w:type="continuationSeparator" w:id="0">
    <w:p w:rsidR="00C32C5E" w:rsidRDefault="00C32C5E" w:rsidP="00AB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4879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6B2C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06740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2C5E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5C4F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3DE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E11BB-4C04-44CC-8E07-7D7AE324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nhideWhenUsed/>
    <w:rsid w:val="00AB6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B6B2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AB6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B6B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>DHU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关于评选表彰2014年度东华大学</dc:title>
  <dc:creator>user</dc:creator>
  <cp:lastModifiedBy>Q</cp:lastModifiedBy>
  <cp:revision>23</cp:revision>
  <dcterms:created xsi:type="dcterms:W3CDTF">2015-03-23T10:07:00Z</dcterms:created>
  <dcterms:modified xsi:type="dcterms:W3CDTF">2019-03-21T08:05:00Z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